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7B3B" w14:textId="77777777" w:rsidR="00FB7418" w:rsidRPr="00FB7418" w:rsidRDefault="00FB7418" w:rsidP="00FB7418">
      <w:pPr>
        <w:pStyle w:val="TitleA"/>
        <w:rPr>
          <w:sz w:val="18"/>
          <w:szCs w:val="18"/>
        </w:rPr>
      </w:pPr>
      <w:r w:rsidRPr="00FB7418">
        <w:rPr>
          <w:sz w:val="18"/>
          <w:szCs w:val="18"/>
        </w:rPr>
        <w:t xml:space="preserve">Bryan </w:t>
      </w:r>
      <w:proofErr w:type="spellStart"/>
      <w:r w:rsidRPr="00FB7418">
        <w:rPr>
          <w:sz w:val="18"/>
          <w:szCs w:val="18"/>
        </w:rPr>
        <w:t>Schonfeld</w:t>
      </w:r>
      <w:proofErr w:type="spellEnd"/>
    </w:p>
    <w:p w14:paraId="56B6557B" w14:textId="77777777" w:rsidR="00FB7418" w:rsidRPr="00FB7418" w:rsidRDefault="00FB7418" w:rsidP="00FB7418">
      <w:pPr>
        <w:jc w:val="center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bryanjs@princeton.edu</w:t>
      </w:r>
      <w:r w:rsidRPr="00FB7418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BFA41BA" w14:textId="77777777" w:rsidR="00FB7418" w:rsidRPr="00FB7418" w:rsidRDefault="00FB7418" w:rsidP="00FB7418">
      <w:pPr>
        <w:pStyle w:val="Heading11"/>
        <w:spacing w:before="0" w:after="0"/>
        <w:rPr>
          <w:rFonts w:ascii="Arial" w:hAnsi="Arial" w:cs="Arial"/>
          <w:b w:val="0"/>
          <w:sz w:val="18"/>
          <w:szCs w:val="18"/>
        </w:rPr>
      </w:pPr>
    </w:p>
    <w:p w14:paraId="3AB84194" w14:textId="77777777" w:rsidR="00FB7418" w:rsidRPr="00FB7418" w:rsidRDefault="00FB7418" w:rsidP="00FB7418">
      <w:pPr>
        <w:pStyle w:val="Heading11"/>
        <w:spacing w:before="0" w:after="0"/>
        <w:rPr>
          <w:rFonts w:ascii="Arial" w:hAnsi="Arial" w:cs="Arial"/>
          <w:i/>
          <w:sz w:val="18"/>
          <w:szCs w:val="18"/>
          <w:u w:val="single"/>
        </w:rPr>
      </w:pPr>
      <w:r w:rsidRPr="00FB7418">
        <w:rPr>
          <w:rFonts w:ascii="Arial" w:hAnsi="Arial" w:cs="Arial"/>
          <w:i/>
          <w:sz w:val="18"/>
          <w:szCs w:val="18"/>
          <w:u w:val="single"/>
        </w:rPr>
        <w:t>Education</w:t>
      </w:r>
    </w:p>
    <w:p w14:paraId="49B8AFC5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>Princeton University</w:t>
      </w:r>
      <w:r w:rsidRPr="00FB7418">
        <w:rPr>
          <w:rFonts w:ascii="Arial" w:hAnsi="Arial" w:cs="Arial"/>
          <w:sz w:val="18"/>
          <w:szCs w:val="18"/>
        </w:rPr>
        <w:t xml:space="preserve">, Princeton, NJ </w:t>
      </w:r>
      <w:r w:rsidRPr="00FB74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Expected 2021    </w:t>
      </w:r>
      <w:r w:rsidRPr="00FB7418">
        <w:rPr>
          <w:rFonts w:ascii="Arial" w:hAnsi="Arial" w:cs="Arial"/>
          <w:sz w:val="18"/>
          <w:szCs w:val="18"/>
        </w:rPr>
        <w:t xml:space="preserve">Ph.D. Candidate in Politics </w:t>
      </w:r>
    </w:p>
    <w:p w14:paraId="4D3BECB6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Fields: International Relations, Formal and Quantitative Methods, Comparative Politics</w:t>
      </w:r>
    </w:p>
    <w:p w14:paraId="0EF4DB49" w14:textId="7777777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</w:p>
    <w:p w14:paraId="628D38D7" w14:textId="729B78DD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>Columbia University, Columbia College,</w:t>
      </w:r>
      <w:r w:rsidRPr="00FB7418">
        <w:rPr>
          <w:rFonts w:ascii="Arial" w:hAnsi="Arial" w:cs="Arial"/>
          <w:sz w:val="18"/>
          <w:szCs w:val="18"/>
        </w:rPr>
        <w:t xml:space="preserve"> New York, NY                         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b/>
          <w:sz w:val="18"/>
          <w:szCs w:val="18"/>
        </w:rPr>
        <w:t xml:space="preserve">       </w:t>
      </w:r>
      <w:r w:rsidRPr="00FB7418">
        <w:rPr>
          <w:rFonts w:ascii="Arial" w:hAnsi="Arial" w:cs="Arial"/>
          <w:b/>
          <w:sz w:val="18"/>
          <w:szCs w:val="18"/>
        </w:rPr>
        <w:tab/>
        <w:t xml:space="preserve">              </w:t>
      </w:r>
      <w:r w:rsidRPr="00FB7418">
        <w:rPr>
          <w:rFonts w:ascii="Arial" w:hAnsi="Arial" w:cs="Arial"/>
          <w:sz w:val="18"/>
          <w:szCs w:val="18"/>
        </w:rPr>
        <w:t xml:space="preserve">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May 2016            </w:t>
      </w:r>
      <w:r w:rsidRPr="00FB7418">
        <w:rPr>
          <w:rFonts w:ascii="Arial" w:hAnsi="Arial" w:cs="Arial"/>
          <w:sz w:val="18"/>
          <w:szCs w:val="18"/>
        </w:rPr>
        <w:t>Bachelors of Arts in Economics - Political Science, Cum Laude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  <w:t xml:space="preserve">  </w:t>
      </w:r>
      <w:r w:rsidRPr="00FB7418">
        <w:rPr>
          <w:rFonts w:ascii="Arial" w:hAnsi="Arial" w:cs="Arial"/>
          <w:sz w:val="18"/>
          <w:szCs w:val="18"/>
        </w:rPr>
        <w:tab/>
        <w:t xml:space="preserve">   </w:t>
      </w:r>
    </w:p>
    <w:p w14:paraId="5ECA683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Cumulative GPA: 3.9, Dean’s List All Semesters</w:t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  <w:r w:rsidRPr="00FB7418">
        <w:rPr>
          <w:rFonts w:ascii="Arial" w:hAnsi="Arial" w:cs="Arial"/>
          <w:sz w:val="18"/>
          <w:szCs w:val="18"/>
        </w:rPr>
        <w:tab/>
      </w:r>
    </w:p>
    <w:p w14:paraId="160D1D90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033E266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18">
        <w:rPr>
          <w:rFonts w:ascii="Arial" w:hAnsi="Arial" w:cs="Arial"/>
          <w:b/>
          <w:sz w:val="18"/>
          <w:szCs w:val="18"/>
          <w:u w:val="single"/>
        </w:rPr>
        <w:t>Working Papers</w:t>
      </w:r>
    </w:p>
    <w:p w14:paraId="318128AA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bookmarkStart w:id="0" w:name="_GoBack"/>
      <w:r w:rsidRPr="00FB7418">
        <w:rPr>
          <w:rFonts w:ascii="Arial" w:hAnsi="Arial" w:cs="Arial"/>
          <w:i/>
          <w:sz w:val="18"/>
          <w:szCs w:val="18"/>
        </w:rPr>
        <w:t>Trading Places, Trading Platforms: The Geography of Realignment</w:t>
      </w:r>
      <w:r w:rsidRPr="00FB7418">
        <w:rPr>
          <w:rFonts w:ascii="Arial" w:hAnsi="Arial" w:cs="Arial"/>
          <w:sz w:val="18"/>
          <w:szCs w:val="18"/>
        </w:rPr>
        <w:t>.”</w:t>
      </w:r>
      <w:bookmarkEnd w:id="0"/>
    </w:p>
    <w:p w14:paraId="4301D1C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Cameron Ballard-Rosa,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Allison Carnegie. 2019. “</w:t>
      </w:r>
      <w:r w:rsidRPr="00FB7418">
        <w:rPr>
          <w:rFonts w:ascii="Arial" w:hAnsi="Arial" w:cs="Arial"/>
          <w:i/>
          <w:sz w:val="18"/>
          <w:szCs w:val="18"/>
        </w:rPr>
        <w:t>The Geography of Democratic Discontent</w:t>
      </w:r>
      <w:r w:rsidRPr="00FB7418">
        <w:rPr>
          <w:rFonts w:ascii="Arial" w:hAnsi="Arial" w:cs="Arial"/>
          <w:sz w:val="18"/>
          <w:szCs w:val="18"/>
        </w:rPr>
        <w:t xml:space="preserve">.” </w:t>
      </w:r>
    </w:p>
    <w:p w14:paraId="37D9BF32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Under Review.</w:t>
      </w:r>
    </w:p>
    <w:p w14:paraId="3788BD54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Michael </w:t>
      </w:r>
      <w:proofErr w:type="spellStart"/>
      <w:r w:rsidRPr="00FB7418">
        <w:rPr>
          <w:rFonts w:ascii="Arial" w:hAnsi="Arial" w:cs="Arial"/>
          <w:sz w:val="18"/>
          <w:szCs w:val="18"/>
        </w:rPr>
        <w:t>Pomirchy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r w:rsidRPr="00FB7418">
        <w:rPr>
          <w:rFonts w:ascii="Arial" w:hAnsi="Arial" w:cs="Arial"/>
          <w:i/>
          <w:sz w:val="18"/>
          <w:szCs w:val="18"/>
        </w:rPr>
        <w:t>Does Responsiveness Stop at the Water’s Edge?”</w:t>
      </w:r>
    </w:p>
    <w:p w14:paraId="13D40307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Sam Winter-Levy. 2019. “</w:t>
      </w:r>
      <w:r w:rsidRPr="00FB7418">
        <w:rPr>
          <w:rFonts w:ascii="Arial" w:hAnsi="Arial" w:cs="Arial"/>
          <w:i/>
          <w:sz w:val="18"/>
          <w:szCs w:val="18"/>
        </w:rPr>
        <w:t>Policy or Partisanship in the U.K.? Quasi-Experimental Evidence from Brexit.</w:t>
      </w:r>
      <w:r w:rsidRPr="00FB7418">
        <w:rPr>
          <w:rFonts w:ascii="Arial" w:hAnsi="Arial" w:cs="Arial"/>
          <w:sz w:val="18"/>
          <w:szCs w:val="18"/>
        </w:rPr>
        <w:t xml:space="preserve">” R&amp;R at </w:t>
      </w:r>
      <w:r w:rsidRPr="00FB7418">
        <w:rPr>
          <w:rFonts w:ascii="Arial" w:hAnsi="Arial" w:cs="Arial"/>
          <w:i/>
          <w:iCs/>
          <w:sz w:val="18"/>
          <w:szCs w:val="18"/>
        </w:rPr>
        <w:t>Journal of Politics</w:t>
      </w:r>
    </w:p>
    <w:p w14:paraId="4784F045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 w:rsidRPr="00FB7418">
        <w:rPr>
          <w:rFonts w:ascii="Arial" w:hAnsi="Arial" w:cs="Arial"/>
          <w:sz w:val="18"/>
          <w:szCs w:val="18"/>
        </w:rPr>
        <w:t>Boram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Lee, Michael </w:t>
      </w:r>
      <w:proofErr w:type="spellStart"/>
      <w:r w:rsidRPr="00FB7418">
        <w:rPr>
          <w:rFonts w:ascii="Arial" w:hAnsi="Arial" w:cs="Arial"/>
          <w:sz w:val="18"/>
          <w:szCs w:val="18"/>
        </w:rPr>
        <w:t>Pomirchy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>. 2019. “</w:t>
      </w:r>
      <w:r w:rsidRPr="00FB7418">
        <w:rPr>
          <w:rFonts w:ascii="Arial" w:hAnsi="Arial" w:cs="Arial"/>
          <w:i/>
          <w:iCs/>
          <w:sz w:val="18"/>
          <w:szCs w:val="18"/>
        </w:rPr>
        <w:t>Differential Dynamic Responsiveness in the U.S. Congress: Evidence from NAFTA.”</w:t>
      </w:r>
    </w:p>
    <w:p w14:paraId="520260E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Bryan </w:t>
      </w:r>
      <w:proofErr w:type="spellStart"/>
      <w:r w:rsidRPr="00FB7418">
        <w:rPr>
          <w:rFonts w:ascii="Arial" w:hAnsi="Arial" w:cs="Arial"/>
          <w:sz w:val="18"/>
          <w:szCs w:val="18"/>
        </w:rPr>
        <w:t>Schonfeld</w:t>
      </w:r>
      <w:proofErr w:type="spellEnd"/>
      <w:r w:rsidRPr="00FB7418">
        <w:rPr>
          <w:rFonts w:ascii="Arial" w:hAnsi="Arial" w:cs="Arial"/>
          <w:sz w:val="18"/>
          <w:szCs w:val="18"/>
        </w:rPr>
        <w:t xml:space="preserve"> and Sam Winter-Levy. 2019. “</w:t>
      </w:r>
      <w:r w:rsidRPr="00FB7418">
        <w:rPr>
          <w:rFonts w:ascii="Arial" w:hAnsi="Arial" w:cs="Arial"/>
          <w:i/>
          <w:iCs/>
          <w:sz w:val="18"/>
          <w:szCs w:val="18"/>
        </w:rPr>
        <w:t>Do Cues from Religious Leaders Influence Political Attitudes? Evidence from a Natural Experiment</w:t>
      </w:r>
      <w:r w:rsidRPr="00FB7418">
        <w:rPr>
          <w:rFonts w:ascii="Arial" w:hAnsi="Arial" w:cs="Arial"/>
          <w:sz w:val="18"/>
          <w:szCs w:val="18"/>
        </w:rPr>
        <w:t>.</w:t>
      </w:r>
    </w:p>
    <w:p w14:paraId="404C75F4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</w:p>
    <w:p w14:paraId="5055EB0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18">
        <w:rPr>
          <w:rFonts w:ascii="Arial" w:hAnsi="Arial" w:cs="Arial"/>
          <w:b/>
          <w:sz w:val="18"/>
          <w:szCs w:val="18"/>
          <w:u w:val="single"/>
        </w:rPr>
        <w:t>Conference Presentations and Invited Talks</w:t>
      </w:r>
    </w:p>
    <w:p w14:paraId="0B266023" w14:textId="64B80185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7418">
        <w:rPr>
          <w:rFonts w:ascii="Arial" w:hAnsi="Arial" w:cs="Arial"/>
          <w:sz w:val="18"/>
          <w:szCs w:val="18"/>
        </w:rPr>
        <w:t xml:space="preserve">American Political Science </w:t>
      </w:r>
      <w:proofErr w:type="gramStart"/>
      <w:r w:rsidRPr="00FB7418">
        <w:rPr>
          <w:rFonts w:ascii="Arial" w:hAnsi="Arial" w:cs="Arial"/>
          <w:sz w:val="18"/>
          <w:szCs w:val="18"/>
        </w:rPr>
        <w:t>Association</w:t>
      </w:r>
      <w:r w:rsidRPr="00FB7418"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sz w:val="18"/>
          <w:szCs w:val="18"/>
        </w:rPr>
        <w:t>(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Washington, DC)                                                                               </w:t>
      </w:r>
      <w:r w:rsidRPr="00FB741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bCs/>
          <w:sz w:val="18"/>
          <w:szCs w:val="18"/>
        </w:rPr>
        <w:t>August</w:t>
      </w:r>
      <w:r w:rsidRPr="00FB7418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bCs/>
          <w:sz w:val="18"/>
          <w:szCs w:val="18"/>
        </w:rPr>
        <w:t xml:space="preserve">2019 </w:t>
      </w:r>
    </w:p>
    <w:p w14:paraId="5A42C41A" w14:textId="77777777" w:rsidR="00FB7418" w:rsidRPr="00FB7418" w:rsidRDefault="00FB7418" w:rsidP="00FB7418">
      <w:pPr>
        <w:spacing w:line="240" w:lineRule="auto"/>
        <w:ind w:right="-162"/>
        <w:rPr>
          <w:rFonts w:ascii="Arial" w:eastAsia="Times New Roman" w:hAnsi="Arial" w:cs="Arial"/>
          <w:color w:val="auto"/>
          <w:sz w:val="18"/>
          <w:szCs w:val="18"/>
        </w:rPr>
      </w:pPr>
      <w:r w:rsidRPr="00FB7418">
        <w:rPr>
          <w:rFonts w:ascii="Arial" w:eastAsia="Times New Roman" w:hAnsi="Arial" w:cs="Arial"/>
          <w:iCs/>
          <w:sz w:val="18"/>
          <w:szCs w:val="18"/>
        </w:rPr>
        <w:t xml:space="preserve">Analyzing the Anti-Globalization Backlash: Political Economy Perspectives (Florence, </w:t>
      </w:r>
      <w:proofErr w:type="gramStart"/>
      <w:r w:rsidRPr="00FB7418">
        <w:rPr>
          <w:rFonts w:ascii="Arial" w:eastAsia="Times New Roman" w:hAnsi="Arial" w:cs="Arial"/>
          <w:iCs/>
          <w:sz w:val="18"/>
          <w:szCs w:val="18"/>
        </w:rPr>
        <w:t xml:space="preserve">Italy)   </w:t>
      </w:r>
      <w:proofErr w:type="gramEnd"/>
      <w:r w:rsidRPr="00FB7418">
        <w:rPr>
          <w:rFonts w:ascii="Arial" w:eastAsia="Times New Roman" w:hAnsi="Arial" w:cs="Arial"/>
          <w:iCs/>
          <w:sz w:val="18"/>
          <w:szCs w:val="18"/>
        </w:rPr>
        <w:t xml:space="preserve">                                </w:t>
      </w:r>
      <w:r w:rsidRPr="00FB7418">
        <w:rPr>
          <w:rFonts w:ascii="Arial" w:eastAsia="Times New Roman" w:hAnsi="Arial" w:cs="Arial"/>
          <w:b/>
          <w:iCs/>
          <w:sz w:val="18"/>
          <w:szCs w:val="18"/>
        </w:rPr>
        <w:t>May 2019</w:t>
      </w:r>
    </w:p>
    <w:p w14:paraId="4E6A0BC9" w14:textId="15438512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Midwest Political Science Association (Chicago, </w:t>
      </w:r>
      <w:proofErr w:type="gramStart"/>
      <w:r w:rsidRPr="00FB7418">
        <w:rPr>
          <w:rFonts w:ascii="Arial" w:hAnsi="Arial" w:cs="Arial"/>
          <w:sz w:val="18"/>
          <w:szCs w:val="18"/>
        </w:rPr>
        <w:t xml:space="preserve">IL)   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>April 2019</w:t>
      </w:r>
      <w:r w:rsidRPr="00FB7418">
        <w:rPr>
          <w:rFonts w:ascii="Arial" w:hAnsi="Arial" w:cs="Arial"/>
          <w:sz w:val="18"/>
          <w:szCs w:val="18"/>
        </w:rPr>
        <w:t xml:space="preserve"> </w:t>
      </w:r>
    </w:p>
    <w:p w14:paraId="5552FEE7" w14:textId="2D9DA8D1" w:rsidR="00FB7418" w:rsidRPr="00FB7418" w:rsidRDefault="00FB7418" w:rsidP="00FB7418">
      <w:pPr>
        <w:pStyle w:val="BodyText"/>
        <w:spacing w:after="0" w:line="240" w:lineRule="auto"/>
        <w:ind w:right="-16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New York University International Relations Reading Group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B7418">
        <w:rPr>
          <w:rFonts w:ascii="Arial" w:hAnsi="Arial" w:cs="Arial"/>
          <w:b/>
          <w:sz w:val="18"/>
          <w:szCs w:val="18"/>
        </w:rPr>
        <w:t xml:space="preserve">March 2019                            </w:t>
      </w:r>
    </w:p>
    <w:p w14:paraId="6C09B86F" w14:textId="36BC3687" w:rsidR="00FB7418" w:rsidRPr="00FB7418" w:rsidRDefault="00FB7418" w:rsidP="00FB7418">
      <w:pPr>
        <w:pStyle w:val="BodyText"/>
        <w:spacing w:after="0" w:line="240" w:lineRule="auto"/>
        <w:ind w:right="-72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International Political Economy Society (Cambridge, </w:t>
      </w:r>
      <w:proofErr w:type="gramStart"/>
      <w:r w:rsidRPr="00FB7418">
        <w:rPr>
          <w:rFonts w:ascii="Arial" w:hAnsi="Arial" w:cs="Arial"/>
          <w:sz w:val="18"/>
          <w:szCs w:val="18"/>
        </w:rPr>
        <w:t xml:space="preserve">MA)   </w:t>
      </w:r>
      <w:proofErr w:type="gramEnd"/>
      <w:r w:rsidRPr="00FB7418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November 2018 </w:t>
      </w:r>
    </w:p>
    <w:p w14:paraId="4BF57655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</w:p>
    <w:p w14:paraId="22C96609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Work Experience</w:t>
      </w:r>
    </w:p>
    <w:p w14:paraId="235C21DE" w14:textId="32A0ACEF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 xml:space="preserve">Research Assistant for Professor Helen Milner, Princeton University, </w:t>
      </w:r>
      <w:r w:rsidRPr="00FB7418">
        <w:rPr>
          <w:rFonts w:ascii="Arial" w:hAnsi="Arial" w:cs="Arial"/>
          <w:sz w:val="18"/>
          <w:szCs w:val="18"/>
        </w:rPr>
        <w:t xml:space="preserve">Princeton, NJ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b/>
          <w:sz w:val="18"/>
          <w:szCs w:val="18"/>
        </w:rPr>
        <w:t>Summer 2017</w:t>
      </w:r>
      <w:r w:rsidRPr="00FB7418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208BF6C6" w14:textId="77777777" w:rsidR="00FB7418" w:rsidRPr="00FB7418" w:rsidRDefault="00FB7418" w:rsidP="00FB7418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Collected data for book project on effects of globalization</w:t>
      </w:r>
    </w:p>
    <w:p w14:paraId="3486DB74" w14:textId="77777777" w:rsidR="00FB7418" w:rsidRPr="00FB7418" w:rsidRDefault="00FB7418" w:rsidP="00FB7418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Conducted analysis in R of political and economic data</w:t>
      </w:r>
    </w:p>
    <w:p w14:paraId="349DBC98" w14:textId="77777777" w:rsidR="00FB7418" w:rsidRPr="00FB7418" w:rsidRDefault="00FB7418" w:rsidP="00FB7418">
      <w:pPr>
        <w:pStyle w:val="BodyText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258E9B0" w14:textId="559C9B3D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b/>
          <w:sz w:val="18"/>
          <w:szCs w:val="18"/>
        </w:rPr>
        <w:t xml:space="preserve">Research Assistant for Professor Allison Carnegie, Columbia University, </w:t>
      </w:r>
      <w:r w:rsidRPr="00FB7418">
        <w:rPr>
          <w:rFonts w:ascii="Arial" w:hAnsi="Arial" w:cs="Arial"/>
          <w:sz w:val="18"/>
          <w:szCs w:val="18"/>
        </w:rPr>
        <w:t xml:space="preserve">New York, NY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B7418">
        <w:rPr>
          <w:rFonts w:ascii="Arial" w:hAnsi="Arial" w:cs="Arial"/>
          <w:b/>
          <w:sz w:val="18"/>
          <w:szCs w:val="18"/>
        </w:rPr>
        <w:t>Summer 2015</w:t>
      </w:r>
      <w:r w:rsidRPr="00FB7418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4809CFF1" w14:textId="77777777" w:rsidR="00FB7418" w:rsidRPr="00FB7418" w:rsidRDefault="00FB7418" w:rsidP="00FB7418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Wrote literature reviews and case studies for papers on military coups and globalization</w:t>
      </w:r>
    </w:p>
    <w:p w14:paraId="3B7B2392" w14:textId="77777777" w:rsidR="00FB7418" w:rsidRPr="00FB7418" w:rsidRDefault="00FB7418" w:rsidP="00FB7418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Assisted with research and writing for a new book on international intelligence sharing</w:t>
      </w:r>
    </w:p>
    <w:p w14:paraId="7E107BC4" w14:textId="77777777" w:rsidR="00FB7418" w:rsidRPr="00FB7418" w:rsidRDefault="00FB7418" w:rsidP="00FB7418">
      <w:pPr>
        <w:pStyle w:val="BodyText"/>
        <w:tabs>
          <w:tab w:val="left" w:pos="7740"/>
          <w:tab w:val="left" w:pos="79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690557" w14:textId="59962599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Teaching Experience</w:t>
      </w:r>
    </w:p>
    <w:p w14:paraId="702D5305" w14:textId="699FE04E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FB7418">
        <w:rPr>
          <w:rFonts w:ascii="Arial" w:hAnsi="Arial" w:cs="Arial"/>
          <w:bCs/>
          <w:iCs/>
          <w:sz w:val="18"/>
          <w:szCs w:val="18"/>
        </w:rPr>
        <w:t>Junior Independent Research Seminar</w:t>
      </w:r>
      <w:r w:rsidR="00C27E0A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="00C27E0A" w:rsidRPr="00C27E0A">
        <w:rPr>
          <w:rFonts w:ascii="Arial" w:hAnsi="Arial" w:cs="Arial"/>
          <w:b/>
          <w:iCs/>
          <w:sz w:val="18"/>
          <w:szCs w:val="18"/>
        </w:rPr>
        <w:t>Fall 2019</w:t>
      </w:r>
    </w:p>
    <w:p w14:paraId="2CFEAD41" w14:textId="19F72D72" w:rsidR="00FB7418" w:rsidRPr="00FB7418" w:rsidRDefault="00FB7418" w:rsidP="00FB7418">
      <w:pPr>
        <w:spacing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FB7418">
        <w:rPr>
          <w:rFonts w:ascii="Arial" w:eastAsia="Times New Roman" w:hAnsi="Arial" w:cs="Arial"/>
          <w:color w:val="auto"/>
          <w:sz w:val="18"/>
          <w:szCs w:val="18"/>
        </w:rPr>
        <w:t xml:space="preserve">Introduction to Quantitative Social Science                  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>Fall 2018</w:t>
      </w:r>
    </w:p>
    <w:p w14:paraId="41495780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35AEAEE1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 xml:space="preserve">Published Articles </w:t>
      </w:r>
    </w:p>
    <w:p w14:paraId="0977BE5D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b/>
          <w:i/>
          <w:sz w:val="18"/>
          <w:szCs w:val="18"/>
        </w:rPr>
        <w:t xml:space="preserve">The Washington Post                     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               September 2016</w:t>
      </w:r>
    </w:p>
    <w:p w14:paraId="51CEBA5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Published online article on the World Trade Organization          </w:t>
      </w:r>
    </w:p>
    <w:p w14:paraId="02CFA388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b/>
          <w:i/>
          <w:sz w:val="18"/>
          <w:szCs w:val="18"/>
        </w:rPr>
        <w:t xml:space="preserve">The Huffington Post                           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     July 2013-July 2016</w:t>
      </w:r>
    </w:p>
    <w:p w14:paraId="72C1388C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>Published five opinion pieces on issues of American and Middle Eastern politics</w:t>
      </w:r>
      <w:r w:rsidRPr="00FB7418">
        <w:rPr>
          <w:rFonts w:ascii="Arial" w:hAnsi="Arial" w:cs="Arial"/>
          <w:b/>
          <w:sz w:val="18"/>
          <w:szCs w:val="18"/>
        </w:rPr>
        <w:t xml:space="preserve">                        </w:t>
      </w:r>
    </w:p>
    <w:p w14:paraId="79A35023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b/>
          <w:i/>
          <w:sz w:val="18"/>
          <w:szCs w:val="18"/>
        </w:rPr>
        <w:t xml:space="preserve">The Jerusalem Post                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>December 2012-October 2014</w:t>
      </w:r>
    </w:p>
    <w:p w14:paraId="09465A9C" w14:textId="77777777" w:rsidR="00FB7418" w:rsidRPr="00FB7418" w:rsidRDefault="00FB7418" w:rsidP="00FB7418">
      <w:pPr>
        <w:pStyle w:val="BodyText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Wrote two editorials on Israeli domestic and foreign policy (print and online)              </w:t>
      </w:r>
    </w:p>
    <w:p w14:paraId="6B0ECAF1" w14:textId="77777777" w:rsidR="00FB7418" w:rsidRPr="00FB7418" w:rsidRDefault="00FB7418" w:rsidP="00FB7418">
      <w:pPr>
        <w:pStyle w:val="BodyText"/>
        <w:tabs>
          <w:tab w:val="left" w:pos="810"/>
          <w:tab w:val="left" w:pos="8640"/>
        </w:tabs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B7418">
        <w:rPr>
          <w:rFonts w:ascii="Arial" w:hAnsi="Arial" w:cs="Arial"/>
          <w:b/>
          <w:i/>
          <w:sz w:val="18"/>
          <w:szCs w:val="18"/>
        </w:rPr>
        <w:t xml:space="preserve">USA Today                                                                                                                                                               </w:t>
      </w:r>
      <w:r w:rsidRPr="00FB7418">
        <w:rPr>
          <w:rFonts w:ascii="Arial" w:hAnsi="Arial" w:cs="Arial"/>
          <w:b/>
          <w:sz w:val="18"/>
          <w:szCs w:val="18"/>
        </w:rPr>
        <w:t xml:space="preserve">May 2015 </w:t>
      </w:r>
    </w:p>
    <w:p w14:paraId="318C6933" w14:textId="77777777" w:rsidR="00FB7418" w:rsidRPr="00FB7418" w:rsidRDefault="00FB7418" w:rsidP="00FB7418">
      <w:pPr>
        <w:pStyle w:val="BodyText"/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Wrote an opinion piece on free speech debates in France and the United States   </w:t>
      </w:r>
      <w:r w:rsidRPr="00FB7418">
        <w:rPr>
          <w:rFonts w:ascii="Arial" w:hAnsi="Arial" w:cs="Arial"/>
          <w:b/>
          <w:sz w:val="18"/>
          <w:szCs w:val="18"/>
        </w:rPr>
        <w:t xml:space="preserve">                                     </w:t>
      </w:r>
    </w:p>
    <w:p w14:paraId="72ACA7DC" w14:textId="77777777" w:rsidR="00FB7418" w:rsidRPr="00FB7418" w:rsidRDefault="00FB7418" w:rsidP="00FB7418">
      <w:pPr>
        <w:pStyle w:val="BodyText"/>
        <w:tabs>
          <w:tab w:val="left" w:pos="81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B7418">
        <w:rPr>
          <w:rFonts w:ascii="Arial" w:hAnsi="Arial" w:cs="Arial"/>
          <w:sz w:val="18"/>
          <w:szCs w:val="18"/>
        </w:rPr>
        <w:t xml:space="preserve">  </w:t>
      </w:r>
    </w:p>
    <w:p w14:paraId="64B0970F" w14:textId="77777777" w:rsidR="00FB7418" w:rsidRPr="00FB7418" w:rsidRDefault="00FB7418" w:rsidP="00FB7418">
      <w:pPr>
        <w:tabs>
          <w:tab w:val="left" w:pos="-90"/>
          <w:tab w:val="left" w:pos="6210"/>
          <w:tab w:val="left" w:pos="7380"/>
          <w:tab w:val="left" w:pos="999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b/>
          <w:i/>
          <w:sz w:val="18"/>
          <w:szCs w:val="18"/>
          <w:u w:val="single"/>
        </w:rPr>
        <w:t>Skills</w:t>
      </w:r>
    </w:p>
    <w:p w14:paraId="65A00944" w14:textId="77777777" w:rsidR="00FB7418" w:rsidRPr="00FB7418" w:rsidRDefault="00FB7418" w:rsidP="00FB7418">
      <w:pPr>
        <w:tabs>
          <w:tab w:val="left" w:pos="-90"/>
          <w:tab w:val="left" w:pos="6210"/>
          <w:tab w:val="left" w:pos="7380"/>
          <w:tab w:val="left" w:pos="999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FB7418">
        <w:rPr>
          <w:rFonts w:ascii="Arial" w:hAnsi="Arial" w:cs="Arial"/>
          <w:sz w:val="18"/>
          <w:szCs w:val="18"/>
        </w:rPr>
        <w:t xml:space="preserve">R, </w:t>
      </w:r>
      <w:proofErr w:type="spellStart"/>
      <w:r w:rsidRPr="00FB7418">
        <w:rPr>
          <w:rFonts w:ascii="Arial" w:hAnsi="Arial" w:cs="Arial"/>
          <w:sz w:val="18"/>
          <w:szCs w:val="18"/>
        </w:rPr>
        <w:t>LaTex</w:t>
      </w:r>
      <w:proofErr w:type="spellEnd"/>
    </w:p>
    <w:p w14:paraId="08296461" w14:textId="77777777" w:rsidR="00FB7418" w:rsidRDefault="00FB7418"/>
    <w:sectPr w:rsidR="00FB7418" w:rsidSect="004F6CEB">
      <w:pgSz w:w="12240" w:h="15840"/>
      <w:pgMar w:top="1008" w:right="810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1E0"/>
    <w:multiLevelType w:val="hybridMultilevel"/>
    <w:tmpl w:val="097C1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18"/>
    <w:rsid w:val="005D202F"/>
    <w:rsid w:val="00C27E0A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25209"/>
  <w15:chartTrackingRefBased/>
  <w15:docId w15:val="{BF85CC67-B201-AD40-BFAC-98F7A6B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18"/>
    <w:pPr>
      <w:spacing w:line="276" w:lineRule="auto"/>
    </w:pPr>
    <w:rPr>
      <w:rFonts w:ascii="Book Antiqua" w:eastAsia="ヒラギノ角ゴ Pro W3" w:hAnsi="Book Antiqua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next w:val="Normal"/>
    <w:autoRedefine/>
    <w:rsid w:val="00FB7418"/>
    <w:pPr>
      <w:jc w:val="center"/>
    </w:pPr>
    <w:rPr>
      <w:rFonts w:ascii="Arial" w:eastAsia="ヒラギノ角ゴ Pro W3" w:hAnsi="Arial" w:cs="Arial"/>
      <w:b/>
      <w:color w:val="000000"/>
      <w:spacing w:val="5"/>
      <w:kern w:val="28"/>
      <w:sz w:val="22"/>
      <w:szCs w:val="22"/>
    </w:rPr>
  </w:style>
  <w:style w:type="paragraph" w:customStyle="1" w:styleId="Heading11">
    <w:name w:val="Heading 11"/>
    <w:next w:val="BodyText"/>
    <w:rsid w:val="00FB7418"/>
    <w:pPr>
      <w:keepNext/>
      <w:keepLines/>
      <w:spacing w:before="400" w:after="200"/>
      <w:outlineLvl w:val="0"/>
    </w:pPr>
    <w:rPr>
      <w:rFonts w:ascii="Book Antiqua" w:eastAsia="ヒラギノ角ゴ Pro W3" w:hAnsi="Book Antiqua" w:cs="Times New Roman"/>
      <w:b/>
      <w:color w:val="000000"/>
      <w:sz w:val="28"/>
      <w:szCs w:val="20"/>
    </w:rPr>
  </w:style>
  <w:style w:type="paragraph" w:styleId="BodyText">
    <w:name w:val="Body Text"/>
    <w:link w:val="BodyTextChar"/>
    <w:rsid w:val="00FB7418"/>
    <w:pPr>
      <w:spacing w:after="200" w:line="276" w:lineRule="auto"/>
    </w:pPr>
    <w:rPr>
      <w:rFonts w:ascii="Book Antiqua" w:eastAsia="ヒラギノ角ゴ Pro W3" w:hAnsi="Book Antiqua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7418"/>
    <w:rPr>
      <w:rFonts w:ascii="Book Antiqua" w:eastAsia="ヒラギノ角ゴ Pro W3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3569</Characters>
  <Application>Microsoft Office Word</Application>
  <DocSecurity>0</DocSecurity>
  <Lines>50</Lines>
  <Paragraphs>11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Schonfeld</dc:creator>
  <cp:keywords/>
  <dc:description/>
  <cp:lastModifiedBy>judy Schonfeld</cp:lastModifiedBy>
  <cp:revision>2</cp:revision>
  <dcterms:created xsi:type="dcterms:W3CDTF">2019-11-11T21:56:00Z</dcterms:created>
  <dcterms:modified xsi:type="dcterms:W3CDTF">2019-11-11T21:56:00Z</dcterms:modified>
</cp:coreProperties>
</file>